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02" w:rsidRDefault="00641B3F" w:rsidP="00641B3F">
      <w:pPr>
        <w:jc w:val="center"/>
      </w:pPr>
      <w:r>
        <w:rPr>
          <w:noProof/>
        </w:rPr>
        <w:drawing>
          <wp:inline distT="0" distB="0" distL="0" distR="0" wp14:anchorId="37D50BCD" wp14:editId="03327AFD">
            <wp:extent cx="4286250" cy="834390"/>
            <wp:effectExtent l="0" t="0" r="0" b="3810"/>
            <wp:docPr id="1" name="Picture 1" descr="cid:image004.jpg@01D0E497.8017EA70"/>
            <wp:cNvGraphicFramePr/>
            <a:graphic xmlns:a="http://schemas.openxmlformats.org/drawingml/2006/main">
              <a:graphicData uri="http://schemas.openxmlformats.org/drawingml/2006/picture">
                <pic:pic xmlns:pic="http://schemas.openxmlformats.org/drawingml/2006/picture">
                  <pic:nvPicPr>
                    <pic:cNvPr id="1" name="Picture 1" descr="cid:image004.jpg@01D0E497.8017EA7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0" cy="834390"/>
                    </a:xfrm>
                    <a:prstGeom prst="rect">
                      <a:avLst/>
                    </a:prstGeom>
                    <a:noFill/>
                    <a:ln>
                      <a:noFill/>
                    </a:ln>
                  </pic:spPr>
                </pic:pic>
              </a:graphicData>
            </a:graphic>
          </wp:inline>
        </w:drawing>
      </w:r>
    </w:p>
    <w:p w:rsidR="00641B3F" w:rsidRDefault="00641B3F" w:rsidP="00641B3F">
      <w:pPr>
        <w:jc w:val="center"/>
      </w:pPr>
    </w:p>
    <w:p w:rsidR="00641B3F" w:rsidRPr="00641B3F" w:rsidRDefault="00641B3F" w:rsidP="00641B3F">
      <w:pPr>
        <w:pStyle w:val="NoSpacing"/>
        <w:jc w:val="center"/>
        <w:rPr>
          <w:rFonts w:ascii="Garamond" w:hAnsi="Garamond"/>
          <w:b/>
          <w:sz w:val="28"/>
          <w:szCs w:val="28"/>
        </w:rPr>
      </w:pPr>
      <w:r w:rsidRPr="00641B3F">
        <w:rPr>
          <w:rFonts w:ascii="Garamond" w:hAnsi="Garamond"/>
          <w:b/>
          <w:sz w:val="28"/>
          <w:szCs w:val="28"/>
        </w:rPr>
        <w:t>Emergency Fuel Supply Coordination</w:t>
      </w:r>
    </w:p>
    <w:p w:rsidR="00641B3F" w:rsidRDefault="00641B3F" w:rsidP="00641B3F">
      <w:pPr>
        <w:pStyle w:val="NoSpacing"/>
        <w:rPr>
          <w:rFonts w:ascii="Garamond" w:hAnsi="Garamond"/>
          <w:sz w:val="28"/>
          <w:szCs w:val="28"/>
        </w:rPr>
      </w:pPr>
    </w:p>
    <w:p w:rsidR="00F978F6" w:rsidRDefault="00F978F6" w:rsidP="00641B3F">
      <w:pPr>
        <w:pStyle w:val="NoSpacing"/>
        <w:rPr>
          <w:rFonts w:ascii="Garamond" w:hAnsi="Garamond"/>
          <w:b/>
          <w:color w:val="0070C0"/>
          <w:sz w:val="24"/>
          <w:szCs w:val="24"/>
        </w:rPr>
      </w:pPr>
    </w:p>
    <w:p w:rsidR="00F978F6" w:rsidRDefault="00F978F6" w:rsidP="00641B3F">
      <w:pPr>
        <w:pStyle w:val="NoSpacing"/>
        <w:rPr>
          <w:rFonts w:ascii="Garamond" w:hAnsi="Garamond"/>
          <w:b/>
          <w:color w:val="0070C0"/>
          <w:sz w:val="24"/>
          <w:szCs w:val="24"/>
        </w:rPr>
      </w:pPr>
    </w:p>
    <w:p w:rsidR="00641B3F" w:rsidRPr="00641B3F" w:rsidRDefault="00641B3F" w:rsidP="00641B3F">
      <w:pPr>
        <w:pStyle w:val="NoSpacing"/>
        <w:rPr>
          <w:rFonts w:ascii="Garamond" w:hAnsi="Garamond"/>
          <w:b/>
          <w:color w:val="0070C0"/>
          <w:sz w:val="24"/>
          <w:szCs w:val="24"/>
        </w:rPr>
      </w:pPr>
      <w:r w:rsidRPr="00641B3F">
        <w:rPr>
          <w:rFonts w:ascii="Garamond" w:hAnsi="Garamond"/>
          <w:b/>
          <w:color w:val="0070C0"/>
          <w:sz w:val="24"/>
          <w:szCs w:val="24"/>
        </w:rPr>
        <w:t>FRCA Position</w:t>
      </w:r>
    </w:p>
    <w:p w:rsidR="00D26C79" w:rsidRPr="000228FE" w:rsidRDefault="00641B3F" w:rsidP="00641B3F">
      <w:pPr>
        <w:pStyle w:val="NoSpacing"/>
        <w:rPr>
          <w:rFonts w:ascii="Garamond" w:hAnsi="Garamond"/>
          <w:sz w:val="24"/>
          <w:szCs w:val="24"/>
        </w:rPr>
      </w:pPr>
      <w:r w:rsidRPr="000228FE">
        <w:rPr>
          <w:rFonts w:ascii="Garamond" w:hAnsi="Garamond"/>
          <w:sz w:val="24"/>
          <w:szCs w:val="24"/>
        </w:rPr>
        <w:t xml:space="preserve">FRCA </w:t>
      </w:r>
      <w:r w:rsidR="00F17039" w:rsidRPr="000228FE">
        <w:rPr>
          <w:rFonts w:ascii="Garamond" w:hAnsi="Garamond"/>
          <w:sz w:val="24"/>
          <w:szCs w:val="24"/>
        </w:rPr>
        <w:t xml:space="preserve">continues to support legislation that would establish </w:t>
      </w:r>
      <w:r w:rsidRPr="000228FE">
        <w:rPr>
          <w:rFonts w:ascii="Garamond" w:hAnsi="Garamond"/>
          <w:sz w:val="24"/>
          <w:szCs w:val="24"/>
        </w:rPr>
        <w:t xml:space="preserve">efforts </w:t>
      </w:r>
      <w:r w:rsidR="00E14C0B" w:rsidRPr="000228FE">
        <w:rPr>
          <w:rFonts w:ascii="Garamond" w:hAnsi="Garamond"/>
          <w:sz w:val="24"/>
          <w:szCs w:val="24"/>
        </w:rPr>
        <w:t xml:space="preserve">to </w:t>
      </w:r>
      <w:r w:rsidRPr="000228FE">
        <w:rPr>
          <w:rFonts w:ascii="Garamond" w:hAnsi="Garamond"/>
          <w:sz w:val="24"/>
          <w:szCs w:val="24"/>
        </w:rPr>
        <w:t xml:space="preserve">prevent disruptions, uncertainties and delays in commodities </w:t>
      </w:r>
      <w:r w:rsidR="00F17039" w:rsidRPr="000228FE">
        <w:rPr>
          <w:rFonts w:ascii="Garamond" w:hAnsi="Garamond"/>
          <w:sz w:val="24"/>
          <w:szCs w:val="24"/>
        </w:rPr>
        <w:t xml:space="preserve">– such as fuel, grains, and chemicals – </w:t>
      </w:r>
      <w:r w:rsidRPr="000228FE">
        <w:rPr>
          <w:rFonts w:ascii="Garamond" w:hAnsi="Garamond"/>
          <w:sz w:val="24"/>
          <w:szCs w:val="24"/>
        </w:rPr>
        <w:t>reaching the market</w:t>
      </w:r>
      <w:r w:rsidR="00F17039" w:rsidRPr="000228FE">
        <w:rPr>
          <w:rFonts w:ascii="Garamond" w:hAnsi="Garamond"/>
          <w:sz w:val="24"/>
          <w:szCs w:val="24"/>
        </w:rPr>
        <w:t>.</w:t>
      </w:r>
    </w:p>
    <w:p w:rsidR="00D26C79" w:rsidRPr="000228FE" w:rsidRDefault="00D26C79" w:rsidP="00641B3F">
      <w:pPr>
        <w:pStyle w:val="NoSpacing"/>
        <w:rPr>
          <w:rFonts w:ascii="Garamond" w:hAnsi="Garamond"/>
          <w:sz w:val="24"/>
          <w:szCs w:val="24"/>
        </w:rPr>
      </w:pPr>
    </w:p>
    <w:p w:rsidR="00203AA0" w:rsidRPr="000228FE" w:rsidRDefault="00203AA0" w:rsidP="00641B3F">
      <w:pPr>
        <w:pStyle w:val="NoSpacing"/>
        <w:rPr>
          <w:rFonts w:ascii="Garamond" w:hAnsi="Garamond"/>
          <w:color w:val="484C53"/>
          <w:sz w:val="24"/>
          <w:szCs w:val="24"/>
        </w:rPr>
      </w:pPr>
      <w:r w:rsidRPr="000228FE">
        <w:rPr>
          <w:rFonts w:ascii="Garamond" w:hAnsi="Garamond"/>
          <w:sz w:val="24"/>
          <w:szCs w:val="24"/>
        </w:rPr>
        <w:t xml:space="preserve"> </w:t>
      </w:r>
    </w:p>
    <w:p w:rsidR="00E14C0B" w:rsidRPr="000228FE" w:rsidRDefault="00E14C0B" w:rsidP="00641B3F">
      <w:pPr>
        <w:pStyle w:val="NoSpacing"/>
        <w:rPr>
          <w:rFonts w:ascii="Garamond" w:hAnsi="Garamond"/>
          <w:b/>
          <w:sz w:val="24"/>
          <w:szCs w:val="24"/>
        </w:rPr>
      </w:pPr>
      <w:r w:rsidRPr="000228FE">
        <w:rPr>
          <w:rFonts w:ascii="Garamond" w:hAnsi="Garamond"/>
          <w:b/>
          <w:sz w:val="24"/>
          <w:szCs w:val="24"/>
        </w:rPr>
        <w:t>Issue Background</w:t>
      </w:r>
    </w:p>
    <w:p w:rsidR="00E14C0B" w:rsidRPr="000228FE" w:rsidRDefault="00E14C0B" w:rsidP="00E14C0B">
      <w:pPr>
        <w:pStyle w:val="NoSpacing"/>
        <w:rPr>
          <w:rFonts w:ascii="Garamond" w:hAnsi="Garamond"/>
          <w:sz w:val="24"/>
          <w:szCs w:val="24"/>
        </w:rPr>
      </w:pPr>
      <w:r w:rsidRPr="000228FE">
        <w:rPr>
          <w:rFonts w:ascii="Garamond" w:hAnsi="Garamond"/>
          <w:sz w:val="24"/>
          <w:szCs w:val="24"/>
        </w:rPr>
        <w:t>Our nation cannot afford to experience another “Winter of 2014” – where record harvests and severe cold weather, combined with the surge in transporting particularly Bakken crude oil – resulted in power utilities scrambling to provide service, farmers desperately trying to move their goods, and logjams for shipment of other commodities.  This scenario was particularly felt for those entities that rely heavily and/or are solely dependent upon shipping their products by rail.</w:t>
      </w:r>
    </w:p>
    <w:p w:rsidR="00641B3F" w:rsidRPr="000228FE" w:rsidRDefault="00641B3F" w:rsidP="00641B3F">
      <w:pPr>
        <w:pStyle w:val="NoSpacing"/>
        <w:rPr>
          <w:rFonts w:ascii="Garamond" w:hAnsi="Garamond"/>
          <w:sz w:val="24"/>
          <w:szCs w:val="24"/>
        </w:rPr>
      </w:pPr>
    </w:p>
    <w:p w:rsidR="00D26C79" w:rsidRPr="000228FE" w:rsidRDefault="00D26C79" w:rsidP="00D26C79">
      <w:pPr>
        <w:pStyle w:val="NoSpacing"/>
        <w:rPr>
          <w:rFonts w:ascii="Garamond" w:hAnsi="Garamond"/>
          <w:sz w:val="24"/>
          <w:szCs w:val="24"/>
        </w:rPr>
      </w:pPr>
      <w:r w:rsidRPr="000228FE">
        <w:rPr>
          <w:rFonts w:ascii="Garamond" w:hAnsi="Garamond"/>
          <w:sz w:val="24"/>
          <w:szCs w:val="24"/>
        </w:rPr>
        <w:t>During the 114</w:t>
      </w:r>
      <w:r w:rsidRPr="000228FE">
        <w:rPr>
          <w:rFonts w:ascii="Garamond" w:hAnsi="Garamond"/>
          <w:sz w:val="24"/>
          <w:szCs w:val="24"/>
          <w:vertAlign w:val="superscript"/>
        </w:rPr>
        <w:t>th</w:t>
      </w:r>
      <w:r w:rsidRPr="000228FE">
        <w:rPr>
          <w:rFonts w:ascii="Garamond" w:hAnsi="Garamond"/>
          <w:sz w:val="24"/>
          <w:szCs w:val="24"/>
        </w:rPr>
        <w:t xml:space="preserve"> Congress legislation was introduced, the </w:t>
      </w:r>
      <w:r w:rsidRPr="000228FE">
        <w:rPr>
          <w:rFonts w:ascii="Garamond" w:hAnsi="Garamond"/>
          <w:b/>
          <w:i/>
          <w:sz w:val="24"/>
          <w:szCs w:val="24"/>
        </w:rPr>
        <w:t>Severe Fuel Supply Emergency Response Act of 2015</w:t>
      </w:r>
      <w:r w:rsidR="00C20077" w:rsidRPr="000228FE">
        <w:rPr>
          <w:rFonts w:ascii="Garamond" w:hAnsi="Garamond"/>
          <w:b/>
          <w:i/>
          <w:sz w:val="24"/>
          <w:szCs w:val="24"/>
        </w:rPr>
        <w:t>.</w:t>
      </w:r>
      <w:r w:rsidR="0003587A" w:rsidRPr="000228FE">
        <w:rPr>
          <w:rFonts w:ascii="Garamond" w:hAnsi="Garamond"/>
          <w:b/>
          <w:i/>
          <w:sz w:val="24"/>
          <w:szCs w:val="24"/>
        </w:rPr>
        <w:t xml:space="preserve"> </w:t>
      </w:r>
      <w:r w:rsidR="00C20077" w:rsidRPr="000228FE">
        <w:rPr>
          <w:rFonts w:ascii="Garamond" w:hAnsi="Garamond"/>
          <w:b/>
          <w:i/>
          <w:sz w:val="24"/>
          <w:szCs w:val="24"/>
        </w:rPr>
        <w:t xml:space="preserve"> </w:t>
      </w:r>
      <w:r w:rsidR="00C20077" w:rsidRPr="000228FE">
        <w:rPr>
          <w:rFonts w:ascii="Garamond" w:hAnsi="Garamond"/>
          <w:sz w:val="24"/>
          <w:szCs w:val="24"/>
        </w:rPr>
        <w:t>It would</w:t>
      </w:r>
      <w:r w:rsidR="00C20077" w:rsidRPr="000228FE">
        <w:rPr>
          <w:rFonts w:ascii="Garamond" w:hAnsi="Garamond"/>
          <w:b/>
          <w:i/>
          <w:sz w:val="24"/>
          <w:szCs w:val="24"/>
        </w:rPr>
        <w:t xml:space="preserve"> </w:t>
      </w:r>
      <w:r w:rsidRPr="000228FE">
        <w:rPr>
          <w:rFonts w:ascii="Garamond" w:hAnsi="Garamond"/>
          <w:sz w:val="24"/>
          <w:szCs w:val="24"/>
        </w:rPr>
        <w:t>have directed the Secretary of Energy to lead the response to coal fuel supply emergencies by:</w:t>
      </w:r>
    </w:p>
    <w:p w:rsidR="00D26C79" w:rsidRPr="000228FE" w:rsidRDefault="00D26C79" w:rsidP="00D26C79">
      <w:pPr>
        <w:pStyle w:val="NoSpacing"/>
        <w:rPr>
          <w:rFonts w:ascii="Garamond" w:hAnsi="Garamond"/>
          <w:sz w:val="24"/>
          <w:szCs w:val="24"/>
        </w:rPr>
      </w:pPr>
    </w:p>
    <w:p w:rsidR="00D26C79" w:rsidRPr="000228FE" w:rsidRDefault="00D26C79" w:rsidP="00D26C79">
      <w:pPr>
        <w:pStyle w:val="NoSpacing"/>
        <w:numPr>
          <w:ilvl w:val="0"/>
          <w:numId w:val="2"/>
        </w:numPr>
        <w:rPr>
          <w:rFonts w:ascii="Garamond" w:hAnsi="Garamond"/>
          <w:sz w:val="24"/>
          <w:szCs w:val="24"/>
        </w:rPr>
      </w:pPr>
      <w:r w:rsidRPr="000228FE">
        <w:rPr>
          <w:rFonts w:ascii="Garamond" w:hAnsi="Garamond"/>
          <w:sz w:val="24"/>
          <w:szCs w:val="24"/>
        </w:rPr>
        <w:t>Promptly investigating the cause of the fuel shortage, and informing the Federal Energy Regulatory Commission (FERC) and the Surface Transportation Board (STB) about the situation.</w:t>
      </w:r>
    </w:p>
    <w:p w:rsidR="00D26C79" w:rsidRPr="000228FE" w:rsidRDefault="00D26C79" w:rsidP="00D26C79">
      <w:pPr>
        <w:pStyle w:val="NoSpacing"/>
        <w:ind w:left="720"/>
        <w:rPr>
          <w:rFonts w:ascii="Garamond" w:hAnsi="Garamond"/>
          <w:sz w:val="24"/>
          <w:szCs w:val="24"/>
        </w:rPr>
      </w:pPr>
    </w:p>
    <w:p w:rsidR="00D26C79" w:rsidRPr="000228FE" w:rsidRDefault="00D26C79" w:rsidP="00D26C79">
      <w:pPr>
        <w:pStyle w:val="NoSpacing"/>
        <w:numPr>
          <w:ilvl w:val="0"/>
          <w:numId w:val="2"/>
        </w:numPr>
        <w:rPr>
          <w:rFonts w:ascii="Garamond" w:hAnsi="Garamond"/>
          <w:sz w:val="24"/>
          <w:szCs w:val="24"/>
        </w:rPr>
      </w:pPr>
      <w:r w:rsidRPr="000228FE">
        <w:rPr>
          <w:rFonts w:ascii="Garamond" w:hAnsi="Garamond"/>
          <w:sz w:val="24"/>
          <w:szCs w:val="24"/>
        </w:rPr>
        <w:t>Convening a meeting with relevant stakeholders, including FERC, STB, and the Electric Reliability Organization and affected Regional Entities and Reliability Coordinators.</w:t>
      </w:r>
    </w:p>
    <w:p w:rsidR="00D26C79" w:rsidRPr="000228FE" w:rsidRDefault="00D26C79" w:rsidP="00D26C79">
      <w:pPr>
        <w:pStyle w:val="NoSpacing"/>
        <w:ind w:left="720"/>
        <w:rPr>
          <w:rFonts w:ascii="Garamond" w:hAnsi="Garamond"/>
          <w:sz w:val="24"/>
          <w:szCs w:val="24"/>
        </w:rPr>
      </w:pPr>
    </w:p>
    <w:p w:rsidR="00D26C79" w:rsidRPr="000228FE" w:rsidRDefault="00D26C79" w:rsidP="00D26C79">
      <w:pPr>
        <w:pStyle w:val="NoSpacing"/>
        <w:numPr>
          <w:ilvl w:val="0"/>
          <w:numId w:val="2"/>
        </w:numPr>
        <w:rPr>
          <w:rFonts w:ascii="Garamond" w:hAnsi="Garamond"/>
          <w:sz w:val="24"/>
          <w:szCs w:val="24"/>
        </w:rPr>
      </w:pPr>
      <w:r w:rsidRPr="000228FE">
        <w:rPr>
          <w:rFonts w:ascii="Garamond" w:hAnsi="Garamond"/>
          <w:sz w:val="24"/>
          <w:szCs w:val="24"/>
        </w:rPr>
        <w:t>Making written, publicly available recommendations for actions that would help alleviate and prevent recurrences of the severe fuel supply emergency.</w:t>
      </w:r>
    </w:p>
    <w:p w:rsidR="00D26C79" w:rsidRPr="000228FE" w:rsidRDefault="00D26C79" w:rsidP="00D26C79">
      <w:pPr>
        <w:pStyle w:val="NoSpacing"/>
        <w:rPr>
          <w:rFonts w:ascii="Garamond" w:hAnsi="Garamond"/>
          <w:sz w:val="24"/>
          <w:szCs w:val="24"/>
        </w:rPr>
      </w:pPr>
    </w:p>
    <w:p w:rsidR="00D26C79" w:rsidRPr="000228FE" w:rsidRDefault="00D26C79" w:rsidP="00D26C79">
      <w:pPr>
        <w:pStyle w:val="NoSpacing"/>
        <w:rPr>
          <w:rFonts w:ascii="Garamond" w:hAnsi="Garamond"/>
          <w:sz w:val="24"/>
          <w:szCs w:val="24"/>
        </w:rPr>
      </w:pPr>
    </w:p>
    <w:p w:rsidR="00D26C79" w:rsidRPr="000228FE" w:rsidRDefault="00D26C79" w:rsidP="00D26C79">
      <w:pPr>
        <w:pStyle w:val="NoSpacing"/>
        <w:rPr>
          <w:rFonts w:ascii="Garamond" w:hAnsi="Garamond"/>
          <w:b/>
          <w:sz w:val="24"/>
          <w:szCs w:val="24"/>
        </w:rPr>
      </w:pPr>
      <w:r w:rsidRPr="000228FE">
        <w:rPr>
          <w:rFonts w:ascii="Garamond" w:hAnsi="Garamond"/>
          <w:b/>
          <w:sz w:val="24"/>
          <w:szCs w:val="24"/>
        </w:rPr>
        <w:t>Status</w:t>
      </w:r>
    </w:p>
    <w:p w:rsidR="00D26C79" w:rsidRPr="000228FE" w:rsidRDefault="00D26C79" w:rsidP="00D26C79">
      <w:pPr>
        <w:pStyle w:val="NoSpacing"/>
        <w:rPr>
          <w:rFonts w:ascii="Garamond" w:hAnsi="Garamond"/>
          <w:sz w:val="24"/>
          <w:szCs w:val="24"/>
        </w:rPr>
      </w:pPr>
      <w:r w:rsidRPr="000228FE">
        <w:rPr>
          <w:rFonts w:ascii="Garamond" w:hAnsi="Garamond"/>
          <w:sz w:val="24"/>
          <w:szCs w:val="24"/>
        </w:rPr>
        <w:t>No legislation has been in</w:t>
      </w:r>
      <w:bookmarkStart w:id="0" w:name="_GoBack"/>
      <w:bookmarkEnd w:id="0"/>
      <w:r w:rsidRPr="000228FE">
        <w:rPr>
          <w:rFonts w:ascii="Garamond" w:hAnsi="Garamond"/>
          <w:sz w:val="24"/>
          <w:szCs w:val="24"/>
        </w:rPr>
        <w:t>troduced to date</w:t>
      </w:r>
      <w:r w:rsidR="0003587A" w:rsidRPr="000228FE">
        <w:rPr>
          <w:rFonts w:ascii="Garamond" w:hAnsi="Garamond"/>
          <w:sz w:val="24"/>
          <w:szCs w:val="24"/>
        </w:rPr>
        <w:t xml:space="preserve"> in the 115</w:t>
      </w:r>
      <w:r w:rsidR="0003587A" w:rsidRPr="000228FE">
        <w:rPr>
          <w:rFonts w:ascii="Garamond" w:hAnsi="Garamond"/>
          <w:sz w:val="24"/>
          <w:szCs w:val="24"/>
          <w:vertAlign w:val="superscript"/>
        </w:rPr>
        <w:t>th</w:t>
      </w:r>
      <w:r w:rsidR="0003587A" w:rsidRPr="000228FE">
        <w:rPr>
          <w:rFonts w:ascii="Garamond" w:hAnsi="Garamond"/>
          <w:sz w:val="24"/>
          <w:szCs w:val="24"/>
        </w:rPr>
        <w:t xml:space="preserve"> Congress.</w:t>
      </w:r>
    </w:p>
    <w:sectPr w:rsidR="00D26C79" w:rsidRPr="000228FE" w:rsidSect="00641B3F">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EC" w:rsidRDefault="00737CEC" w:rsidP="00641B3F">
      <w:pPr>
        <w:spacing w:after="0" w:line="240" w:lineRule="auto"/>
      </w:pPr>
      <w:r>
        <w:separator/>
      </w:r>
    </w:p>
  </w:endnote>
  <w:endnote w:type="continuationSeparator" w:id="0">
    <w:p w:rsidR="00737CEC" w:rsidRDefault="00737CEC" w:rsidP="0064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3F" w:rsidRDefault="00377036" w:rsidP="008705F0">
    <w:pPr>
      <w:pStyle w:val="Footer"/>
      <w:jc w:val="right"/>
    </w:pPr>
    <w:r>
      <w:t>June</w:t>
    </w:r>
    <w:r w:rsidR="008705F0">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EC" w:rsidRDefault="00737CEC" w:rsidP="00641B3F">
      <w:pPr>
        <w:spacing w:after="0" w:line="240" w:lineRule="auto"/>
      </w:pPr>
      <w:r>
        <w:separator/>
      </w:r>
    </w:p>
  </w:footnote>
  <w:footnote w:type="continuationSeparator" w:id="0">
    <w:p w:rsidR="00737CEC" w:rsidRDefault="00737CEC" w:rsidP="00641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B7C"/>
    <w:multiLevelType w:val="hybridMultilevel"/>
    <w:tmpl w:val="FB6C1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C1A84"/>
    <w:multiLevelType w:val="hybridMultilevel"/>
    <w:tmpl w:val="F3DA9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3F"/>
    <w:rsid w:val="000228FE"/>
    <w:rsid w:val="0003587A"/>
    <w:rsid w:val="000B0D4D"/>
    <w:rsid w:val="00143EAF"/>
    <w:rsid w:val="001D256B"/>
    <w:rsid w:val="00203AA0"/>
    <w:rsid w:val="003344AC"/>
    <w:rsid w:val="00343AB4"/>
    <w:rsid w:val="00347AAA"/>
    <w:rsid w:val="00377036"/>
    <w:rsid w:val="003D0A47"/>
    <w:rsid w:val="00420918"/>
    <w:rsid w:val="00482EF5"/>
    <w:rsid w:val="00493408"/>
    <w:rsid w:val="00520E8A"/>
    <w:rsid w:val="005A47AA"/>
    <w:rsid w:val="00641B3F"/>
    <w:rsid w:val="0072773C"/>
    <w:rsid w:val="00737CEC"/>
    <w:rsid w:val="007F474C"/>
    <w:rsid w:val="00814E7F"/>
    <w:rsid w:val="008559E0"/>
    <w:rsid w:val="008705F0"/>
    <w:rsid w:val="008A6824"/>
    <w:rsid w:val="009609E8"/>
    <w:rsid w:val="00A26F74"/>
    <w:rsid w:val="00A57DE0"/>
    <w:rsid w:val="00B20195"/>
    <w:rsid w:val="00B85951"/>
    <w:rsid w:val="00BE46C3"/>
    <w:rsid w:val="00BF0C02"/>
    <w:rsid w:val="00BF2CA6"/>
    <w:rsid w:val="00C0176E"/>
    <w:rsid w:val="00C20077"/>
    <w:rsid w:val="00C331F6"/>
    <w:rsid w:val="00C7296D"/>
    <w:rsid w:val="00CF2F38"/>
    <w:rsid w:val="00D05CBB"/>
    <w:rsid w:val="00D26C79"/>
    <w:rsid w:val="00D9508D"/>
    <w:rsid w:val="00E14C0B"/>
    <w:rsid w:val="00E15F05"/>
    <w:rsid w:val="00E97601"/>
    <w:rsid w:val="00ED26AB"/>
    <w:rsid w:val="00F17039"/>
    <w:rsid w:val="00F40B9E"/>
    <w:rsid w:val="00F9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FE0B3C-28D0-4B1B-A3FE-7353D63D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B3F"/>
    <w:pPr>
      <w:spacing w:after="0" w:line="240" w:lineRule="auto"/>
    </w:pPr>
  </w:style>
  <w:style w:type="paragraph" w:styleId="Header">
    <w:name w:val="header"/>
    <w:basedOn w:val="Normal"/>
    <w:link w:val="HeaderChar"/>
    <w:uiPriority w:val="99"/>
    <w:unhideWhenUsed/>
    <w:rsid w:val="0064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3F"/>
  </w:style>
  <w:style w:type="paragraph" w:styleId="Footer">
    <w:name w:val="footer"/>
    <w:basedOn w:val="Normal"/>
    <w:link w:val="FooterChar"/>
    <w:uiPriority w:val="99"/>
    <w:unhideWhenUsed/>
    <w:rsid w:val="0064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3F"/>
  </w:style>
  <w:style w:type="paragraph" w:styleId="ListParagraph">
    <w:name w:val="List Paragraph"/>
    <w:basedOn w:val="Normal"/>
    <w:uiPriority w:val="34"/>
    <w:qFormat/>
    <w:rsid w:val="00203AA0"/>
    <w:pPr>
      <w:ind w:left="720"/>
      <w:contextualSpacing/>
    </w:pPr>
  </w:style>
  <w:style w:type="paragraph" w:styleId="BalloonText">
    <w:name w:val="Balloon Text"/>
    <w:basedOn w:val="Normal"/>
    <w:link w:val="BalloonTextChar"/>
    <w:uiPriority w:val="99"/>
    <w:semiHidden/>
    <w:unhideWhenUsed/>
    <w:rsid w:val="00E976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0E497.8017EA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Ann@annwarnerllc.com</cp:lastModifiedBy>
  <cp:revision>2</cp:revision>
  <cp:lastPrinted>2017-01-27T21:03:00Z</cp:lastPrinted>
  <dcterms:created xsi:type="dcterms:W3CDTF">2018-05-30T21:19:00Z</dcterms:created>
  <dcterms:modified xsi:type="dcterms:W3CDTF">2018-05-30T21:19:00Z</dcterms:modified>
</cp:coreProperties>
</file>